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EA" w:rsidRPr="003A5EEA" w:rsidRDefault="003A5EEA" w:rsidP="003A5EEA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A5EEA">
        <w:rPr>
          <w:rFonts w:ascii="Arial" w:eastAsia="Times New Roman" w:hAnsi="Arial" w:cs="Arial"/>
          <w:color w:val="333333"/>
          <w:sz w:val="19"/>
          <w:lang w:eastAsia="ru-RU"/>
        </w:rPr>
        <w:t>Приложение</w:t>
      </w:r>
    </w:p>
    <w:p w:rsidR="003A5EEA" w:rsidRPr="003A5EEA" w:rsidRDefault="003A5EEA" w:rsidP="003A5EEA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A5EEA">
        <w:rPr>
          <w:rFonts w:ascii="Arial" w:eastAsia="Times New Roman" w:hAnsi="Arial" w:cs="Arial"/>
          <w:color w:val="333333"/>
          <w:sz w:val="19"/>
          <w:lang w:eastAsia="ru-RU"/>
        </w:rPr>
        <w:t xml:space="preserve">к письму </w:t>
      </w:r>
      <w:proofErr w:type="spellStart"/>
      <w:r w:rsidRPr="003A5EEA">
        <w:rPr>
          <w:rFonts w:ascii="Arial" w:eastAsia="Times New Roman" w:hAnsi="Arial" w:cs="Arial"/>
          <w:color w:val="333333"/>
          <w:sz w:val="19"/>
          <w:lang w:eastAsia="ru-RU"/>
        </w:rPr>
        <w:t>Роспотребнадзора</w:t>
      </w:r>
      <w:proofErr w:type="spellEnd"/>
    </w:p>
    <w:p w:rsidR="003A5EEA" w:rsidRPr="003A5EEA" w:rsidRDefault="003A5EEA" w:rsidP="003A5EEA">
      <w:pPr>
        <w:shd w:val="clear" w:color="auto" w:fill="FFFFFF"/>
        <w:spacing w:after="0" w:line="292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A5EEA">
        <w:rPr>
          <w:rFonts w:ascii="Arial" w:eastAsia="Times New Roman" w:hAnsi="Arial" w:cs="Arial"/>
          <w:color w:val="333333"/>
          <w:sz w:val="19"/>
          <w:lang w:eastAsia="ru-RU"/>
        </w:rPr>
        <w:t>от 23 января 2020 г. N 02/770-2020-32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A5EEA">
        <w:rPr>
          <w:rFonts w:ascii="Arial" w:eastAsia="Times New Roman" w:hAnsi="Arial" w:cs="Arial"/>
          <w:color w:val="333333"/>
          <w:sz w:val="19"/>
          <w:lang w:eastAsia="ru-RU"/>
        </w:rPr>
        <w:t> </w:t>
      </w:r>
    </w:p>
    <w:p w:rsidR="003A5EEA" w:rsidRPr="003A5EEA" w:rsidRDefault="003A5EEA" w:rsidP="003A5EEA">
      <w:pPr>
        <w:shd w:val="clear" w:color="auto" w:fill="FFFFFF"/>
        <w:spacing w:after="144" w:line="2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dst100007"/>
      <w:bookmarkEnd w:id="0"/>
      <w:r w:rsidRPr="002C433B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ИНСТРУКЦИЯ</w:t>
      </w:r>
    </w:p>
    <w:p w:rsidR="003A5EEA" w:rsidRPr="003A5EEA" w:rsidRDefault="003A5EEA" w:rsidP="003A5EEA">
      <w:pPr>
        <w:shd w:val="clear" w:color="auto" w:fill="FFFFFF"/>
        <w:spacing w:after="144" w:line="2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2C433B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ПО ПРОВЕДЕНИЮ ДЕЗИНФЕКЦИОННЫХ МЕРОПРИЯТИЙ ДЛЯ ПРОФИЛАКТИКИ</w:t>
      </w:r>
    </w:p>
    <w:p w:rsidR="003A5EEA" w:rsidRPr="003A5EEA" w:rsidRDefault="003A5EEA" w:rsidP="003A5EEA">
      <w:pPr>
        <w:shd w:val="clear" w:color="auto" w:fill="FFFFFF"/>
        <w:spacing w:after="144" w:line="2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2C433B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ЗАБОЛЕВАНИЙ, ВЫЗЫВАЕМЫХ КОРОНАВИРУСАМИ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" w:name="dst100008"/>
      <w:bookmarkEnd w:id="1"/>
      <w:proofErr w:type="spellStart"/>
      <w:r w:rsidRPr="002C43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Коронавирусы</w:t>
      </w:r>
      <w:proofErr w:type="spellEnd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(семейство </w:t>
      </w:r>
      <w:proofErr w:type="spellStart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Coronaviridae</w:t>
      </w:r>
      <w:proofErr w:type="spellEnd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устойчивости к дезинфицирующим средствам относятся к вирусам с низкой устойчивостью.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2" w:name="dst100009"/>
      <w:bookmarkEnd w:id="2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Механизмы передачи инфекции - воздушно-кап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ельный, контактный</w:t>
      </w: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C433B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3" w:name="dst100010"/>
      <w:bookmarkEnd w:id="3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 целью профилактики и борьбы с инфекциями, вызванными </w:t>
      </w:r>
      <w:proofErr w:type="spellStart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коронавирусами</w:t>
      </w:r>
      <w:proofErr w:type="spellEnd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</w:t>
      </w:r>
      <w:bookmarkStart w:id="4" w:name="dst100011"/>
      <w:bookmarkEnd w:id="4"/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2C43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хлорактивные</w:t>
      </w:r>
      <w:proofErr w:type="spellEnd"/>
      <w:r w:rsidRPr="002C43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(натриевая соль </w:t>
      </w:r>
      <w:proofErr w:type="spellStart"/>
      <w:r w:rsidRPr="002C43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дихлоризоциануровой</w:t>
      </w:r>
      <w:proofErr w:type="spellEnd"/>
      <w:r w:rsidRPr="002C43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кислоты - в концентрации активного хлора в рабочем растворе не менее 0,06%</w:t>
      </w: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2C43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кислородактивные</w:t>
      </w:r>
      <w:proofErr w:type="spellEnd"/>
      <w:r w:rsidRPr="002C43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(перекись водорода в концентрации не менее 3,0%</w:t>
      </w: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5" w:name="dst100012"/>
      <w:bookmarkEnd w:id="5"/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Обеззараживанию подлежат все поверхности в помещениях,  пр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едметы обстановки, подоконники, дверные ручки,</w:t>
      </w: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воздух и другие объекты.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C433B" w:rsidRDefault="002C433B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6" w:name="dst100013"/>
      <w:bookmarkEnd w:id="6"/>
    </w:p>
    <w:p w:rsidR="002C433B" w:rsidRDefault="002C433B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5EEA" w:rsidRPr="002C433B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C43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Профилактическая дезинфекция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7" w:name="dst100014"/>
      <w:bookmarkEnd w:id="7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8" w:name="dst100015"/>
      <w:bookmarkStart w:id="9" w:name="dst100018"/>
      <w:bookmarkStart w:id="10" w:name="dst100019"/>
      <w:bookmarkStart w:id="11" w:name="dst100020"/>
      <w:bookmarkStart w:id="12" w:name="dst100021"/>
      <w:bookmarkStart w:id="13" w:name="dst100022"/>
      <w:bookmarkStart w:id="14" w:name="dst100023"/>
      <w:bookmarkEnd w:id="8"/>
      <w:bookmarkEnd w:id="9"/>
      <w:bookmarkEnd w:id="10"/>
      <w:bookmarkEnd w:id="11"/>
      <w:bookmarkEnd w:id="12"/>
      <w:bookmarkEnd w:id="13"/>
      <w:bookmarkEnd w:id="14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Меры предосторожности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5" w:name="dst100024"/>
      <w:bookmarkEnd w:id="15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6" w:name="dst100025"/>
      <w:bookmarkEnd w:id="16"/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3A5EEA" w:rsidRPr="003A5EEA" w:rsidRDefault="003A5EEA" w:rsidP="003A5EEA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5EE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bookmarkStart w:id="17" w:name="dst100026"/>
      <w:bookmarkEnd w:id="17"/>
    </w:p>
    <w:p w:rsidR="00B23B3E" w:rsidRPr="003A5EEA" w:rsidRDefault="00B23B3E">
      <w:pPr>
        <w:rPr>
          <w:rFonts w:ascii="Times New Roman" w:hAnsi="Times New Roman" w:cs="Times New Roman"/>
          <w:sz w:val="32"/>
          <w:szCs w:val="32"/>
        </w:rPr>
      </w:pPr>
    </w:p>
    <w:sectPr w:rsidR="00B23B3E" w:rsidRPr="003A5EEA" w:rsidSect="00B2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5EEA"/>
    <w:rsid w:val="002C433B"/>
    <w:rsid w:val="00355157"/>
    <w:rsid w:val="003A5EEA"/>
    <w:rsid w:val="009B6AD3"/>
    <w:rsid w:val="00A83AE7"/>
    <w:rsid w:val="00B2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E"/>
  </w:style>
  <w:style w:type="paragraph" w:styleId="1">
    <w:name w:val="heading 1"/>
    <w:basedOn w:val="a"/>
    <w:link w:val="10"/>
    <w:uiPriority w:val="9"/>
    <w:qFormat/>
    <w:rsid w:val="003A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A5EEA"/>
  </w:style>
  <w:style w:type="character" w:customStyle="1" w:styleId="nobr">
    <w:name w:val="nobr"/>
    <w:basedOn w:val="a0"/>
    <w:rsid w:val="003A5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870">
          <w:marLeft w:val="0"/>
          <w:marRight w:val="0"/>
          <w:marTop w:val="387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39913296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2</cp:revision>
  <cp:lastPrinted>2020-03-18T13:56:00Z</cp:lastPrinted>
  <dcterms:created xsi:type="dcterms:W3CDTF">2020-03-18T13:22:00Z</dcterms:created>
  <dcterms:modified xsi:type="dcterms:W3CDTF">2020-03-18T14:02:00Z</dcterms:modified>
</cp:coreProperties>
</file>